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73" w:rsidRPr="00481B73" w:rsidRDefault="008A208C" w:rsidP="00481B7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 </w:t>
      </w:r>
      <w:bookmarkStart w:id="0" w:name="_GoBack"/>
      <w:bookmarkEnd w:id="0"/>
      <w:proofErr w:type="spellStart"/>
      <w:r w:rsidR="00481B73" w:rsidRPr="00481B73">
        <w:rPr>
          <w:rFonts w:ascii="Arial" w:hAnsi="Arial" w:cs="Arial"/>
        </w:rPr>
        <w:t>Gewënner</w:t>
      </w:r>
      <w:proofErr w:type="spellEnd"/>
      <w:r w:rsidR="00481B73" w:rsidRPr="00481B73">
        <w:rPr>
          <w:rFonts w:ascii="Arial" w:hAnsi="Arial" w:cs="Arial"/>
        </w:rPr>
        <w:t xml:space="preserve"> </w:t>
      </w:r>
      <w:proofErr w:type="spellStart"/>
      <w:r w:rsidR="00481B73" w:rsidRPr="00481B73">
        <w:rPr>
          <w:rFonts w:ascii="Arial" w:hAnsi="Arial" w:cs="Arial"/>
        </w:rPr>
        <w:t>vum</w:t>
      </w:r>
      <w:proofErr w:type="spellEnd"/>
      <w:r w:rsidR="00481B73" w:rsidRPr="00481B73">
        <w:rPr>
          <w:rFonts w:ascii="Arial" w:hAnsi="Arial" w:cs="Arial"/>
        </w:rPr>
        <w:t xml:space="preserve"> </w:t>
      </w:r>
      <w:proofErr w:type="spellStart"/>
      <w:r w:rsidR="00481B73" w:rsidRPr="00481B73">
        <w:rPr>
          <w:rFonts w:ascii="Arial" w:hAnsi="Arial" w:cs="Arial"/>
          <w:i/>
        </w:rPr>
        <w:t>Virliesconcours</w:t>
      </w:r>
      <w:proofErr w:type="spellEnd"/>
      <w:r w:rsidR="00481B73" w:rsidRPr="00481B73">
        <w:rPr>
          <w:rFonts w:ascii="Arial" w:hAnsi="Arial" w:cs="Arial"/>
          <w:i/>
        </w:rPr>
        <w:t xml:space="preserve"> </w:t>
      </w:r>
    </w:p>
    <w:p w:rsidR="00481B73" w:rsidRDefault="00481B73" w:rsidP="00481B73">
      <w:pPr>
        <w:spacing w:after="0" w:line="360" w:lineRule="auto"/>
        <w:jc w:val="both"/>
      </w:pP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544"/>
        <w:gridCol w:w="3378"/>
      </w:tblGrid>
      <w:tr w:rsidR="00481B73" w:rsidRPr="00454D87" w:rsidTr="00CE43BC">
        <w:trPr>
          <w:trHeight w:val="28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481B73">
              <w:rPr>
                <w:rFonts w:ascii="Arial" w:eastAsia="Calibri" w:hAnsi="Arial" w:cs="Arial"/>
                <w:b/>
              </w:rPr>
              <w:t>Finalist/in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Default="00481B73" w:rsidP="00481B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481B73">
              <w:rPr>
                <w:rFonts w:ascii="Arial" w:eastAsia="Calibri" w:hAnsi="Arial" w:cs="Arial"/>
                <w:b/>
              </w:rPr>
              <w:t>Schoul</w:t>
            </w:r>
            <w:proofErr w:type="spellEnd"/>
          </w:p>
          <w:p w:rsidR="00CE43BC" w:rsidRPr="00481B73" w:rsidRDefault="00CE43BC" w:rsidP="00481B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481B73">
              <w:rPr>
                <w:rFonts w:ascii="Arial" w:eastAsia="Calibri" w:hAnsi="Arial" w:cs="Arial"/>
                <w:b/>
              </w:rPr>
              <w:t>Buch</w:t>
            </w:r>
          </w:p>
        </w:tc>
      </w:tr>
      <w:tr w:rsidR="00481B73" w:rsidRPr="008A208C" w:rsidTr="00481B73">
        <w:trPr>
          <w:trHeight w:val="103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Constantin BARBU RAVOUX</w:t>
            </w:r>
          </w:p>
          <w:p w:rsid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Ecole fondamentale du Kirchberg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(Luxembourg)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 xml:space="preserve">C’est pas juste !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Céline Spector</w:t>
            </w:r>
          </w:p>
        </w:tc>
      </w:tr>
      <w:tr w:rsidR="00481B73" w:rsidRPr="00A13286" w:rsidTr="008A1DAF">
        <w:trPr>
          <w:trHeight w:val="77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 xml:space="preserve">Chloé DI MILLO </w:t>
            </w:r>
          </w:p>
          <w:p w:rsid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2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Ecole de Bertrange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(Bertrange)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 xml:space="preserve">Léiwendraachemailchen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Jemp Schuster</w:t>
            </w:r>
          </w:p>
        </w:tc>
      </w:tr>
      <w:tr w:rsidR="00481B73" w:rsidRPr="00A13286" w:rsidTr="008A1DAF">
        <w:trPr>
          <w:trHeight w:val="585"/>
        </w:trPr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 xml:space="preserve">Sarah BOI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6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Ecole Nonnewisen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(Esch/Alzette)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 xml:space="preserve">Das absolut wahre Tagebuch eines Teilzeit-Indianers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Alexie Sherman</w:t>
            </w:r>
          </w:p>
        </w:tc>
      </w:tr>
      <w:tr w:rsidR="00481B73" w:rsidRPr="008A208C" w:rsidTr="008A1DAF">
        <w:trPr>
          <w:trHeight w:val="585"/>
        </w:trPr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Lisa BRISACK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7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 xml:space="preserve">Ecole fondamentale Widdem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(Kayl)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 xml:space="preserve">Ballerine malgré moi !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Meredith Costain &amp; Danielle McDonald</w:t>
            </w:r>
          </w:p>
        </w:tc>
      </w:tr>
      <w:tr w:rsidR="00481B73" w:rsidRPr="00A13286" w:rsidTr="008A1DAF">
        <w:trPr>
          <w:trHeight w:val="68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Victor PIERRARD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8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 xml:space="preserve">Ecole fondamentale Howald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(Hesperange)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 xml:space="preserve">Matilda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Roald Dahl</w:t>
            </w:r>
          </w:p>
        </w:tc>
      </w:tr>
      <w:tr w:rsidR="00481B73" w:rsidRPr="00A13286" w:rsidTr="00481B73">
        <w:trPr>
          <w:trHeight w:val="69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Luan LEMAL</w:t>
            </w:r>
          </w:p>
          <w:p w:rsid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9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 xml:space="preserve">Ecole fondamentale Contern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(Contern)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>Häerzerkinnek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Henri Losch</w:t>
            </w:r>
          </w:p>
        </w:tc>
      </w:tr>
      <w:tr w:rsidR="00481B73" w:rsidRPr="00A13286" w:rsidTr="008A1DAF">
        <w:trPr>
          <w:trHeight w:val="63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Noémie WIRTZ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10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Ecole fondamentale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(Grevenmacher)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>Matilda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Roald Dahl</w:t>
            </w:r>
          </w:p>
        </w:tc>
      </w:tr>
      <w:tr w:rsidR="00481B73" w:rsidRPr="00A13286" w:rsidTr="008A1DAF">
        <w:trPr>
          <w:trHeight w:val="67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Damien PECHON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Regioun 14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 xml:space="preserve">Schierener Schoul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>(Schieren)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B73" w:rsidRPr="00CE43BC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E43BC">
              <w:rPr>
                <w:rFonts w:ascii="Arial" w:hAnsi="Arial" w:cs="Arial"/>
                <w:i/>
                <w:sz w:val="20"/>
                <w:szCs w:val="20"/>
              </w:rPr>
              <w:t xml:space="preserve">La tresse ou le voyage de Lalita </w:t>
            </w:r>
          </w:p>
          <w:p w:rsidR="00481B73" w:rsidRPr="00481B73" w:rsidRDefault="00481B73" w:rsidP="00481B7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B73">
              <w:rPr>
                <w:rFonts w:ascii="Arial" w:hAnsi="Arial" w:cs="Arial"/>
                <w:sz w:val="20"/>
                <w:szCs w:val="20"/>
              </w:rPr>
              <w:t xml:space="preserve">Laetitia Colombani </w:t>
            </w:r>
          </w:p>
        </w:tc>
      </w:tr>
    </w:tbl>
    <w:p w:rsidR="0053219D" w:rsidRDefault="008A208C"/>
    <w:sectPr w:rsidR="00532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73"/>
    <w:rsid w:val="00481B73"/>
    <w:rsid w:val="008A208C"/>
    <w:rsid w:val="00A40AC6"/>
    <w:rsid w:val="00A85E4D"/>
    <w:rsid w:val="00CB53C8"/>
    <w:rsid w:val="00C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BCD"/>
  <w15:chartTrackingRefBased/>
  <w15:docId w15:val="{8074B824-9AA1-4573-B76D-40C9D5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1B73"/>
    <w:pPr>
      <w:spacing w:after="0" w:line="240" w:lineRule="auto"/>
    </w:pPr>
    <w:rPr>
      <w:rFonts w:ascii="Calibri" w:eastAsia="Calibri" w:hAnsi="Calibri" w:cs="Times New Roman"/>
      <w:lang w:val="lb-LU"/>
    </w:rPr>
  </w:style>
  <w:style w:type="paragraph" w:styleId="NormalWeb">
    <w:name w:val="Normal (Web)"/>
    <w:basedOn w:val="Normal"/>
    <w:uiPriority w:val="99"/>
    <w:semiHidden/>
    <w:unhideWhenUsed/>
    <w:rsid w:val="004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STRAUS</dc:creator>
  <cp:keywords/>
  <dc:description/>
  <cp:lastModifiedBy>Danielle Straus</cp:lastModifiedBy>
  <cp:revision>4</cp:revision>
  <dcterms:created xsi:type="dcterms:W3CDTF">2020-06-30T08:18:00Z</dcterms:created>
  <dcterms:modified xsi:type="dcterms:W3CDTF">2020-07-01T11:35:00Z</dcterms:modified>
</cp:coreProperties>
</file>